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Cleveland Avenue Elementary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March 9,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3:15pm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3: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Anyee' Payne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Mrs. Dawn Richardson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Nakita Hammond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Ashley Lockett-Davis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Dana Price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Mrs. Roni Bolden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Nikkia Tyler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Kristin Hemingway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Ms. Donna Jenkins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K.Hemingway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D. Price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amendments to the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R. Bolden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D. Price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3A">
      <w:pPr>
        <w:rPr>
          <w:color w:val="0083a9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 1: Motion: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Review the budget development given at the Budget feedback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[Insert Name]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[Insert Name]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[Passes/Fails]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 2: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Review any changes to the budget that occurred in the staffing 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1350" w:firstLine="0"/>
        <w:rPr>
          <w:color w:val="0083a9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Name]</w:t>
      </w:r>
      <w:r w:rsidDel="00000000" w:rsidR="00000000" w:rsidRPr="00000000">
        <w:rPr>
          <w:sz w:val="24"/>
          <w:szCs w:val="24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Name]</w:t>
      </w:r>
    </w:p>
    <w:p w:rsidR="00000000" w:rsidDel="00000000" w:rsidP="00000000" w:rsidRDefault="00000000" w:rsidRPr="00000000" w14:paraId="00000043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Approving: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Opposing: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Abstaining: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left="135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[Passes/Fails]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Item 3: Present any additional proposed changes and/or trade offs in the budget</w:t>
      </w:r>
    </w:p>
    <w:p w:rsidR="00000000" w:rsidDel="00000000" w:rsidP="00000000" w:rsidRDefault="00000000" w:rsidRPr="00000000" w14:paraId="00000048">
      <w:pPr>
        <w:spacing w:after="0" w:lineRule="auto"/>
        <w:ind w:left="1350" w:firstLine="0"/>
        <w:rPr>
          <w:color w:val="0083a9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Name]</w:t>
      </w:r>
      <w:r w:rsidDel="00000000" w:rsidR="00000000" w:rsidRPr="00000000">
        <w:rPr>
          <w:sz w:val="24"/>
          <w:szCs w:val="24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Name]</w:t>
      </w:r>
    </w:p>
    <w:p w:rsidR="00000000" w:rsidDel="00000000" w:rsidP="00000000" w:rsidRDefault="00000000" w:rsidRPr="00000000" w14:paraId="00000049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Approving: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Opposing: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Abstaining: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ind w:left="1350" w:firstLine="0"/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[Passes/Fails]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Item 4: Complete budget training prior to the final action of the school budget</w:t>
      </w:r>
    </w:p>
    <w:p w:rsidR="00000000" w:rsidDel="00000000" w:rsidP="00000000" w:rsidRDefault="00000000" w:rsidRPr="00000000" w14:paraId="0000004E">
      <w:pPr>
        <w:spacing w:after="0" w:lineRule="auto"/>
        <w:ind w:left="1350" w:firstLine="0"/>
        <w:rPr>
          <w:color w:val="0083a9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Name]</w:t>
      </w:r>
      <w:r w:rsidDel="00000000" w:rsidR="00000000" w:rsidRPr="00000000">
        <w:rPr>
          <w:sz w:val="24"/>
          <w:szCs w:val="24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Name]</w:t>
      </w:r>
    </w:p>
    <w:p w:rsidR="00000000" w:rsidDel="00000000" w:rsidP="00000000" w:rsidRDefault="00000000" w:rsidRPr="00000000" w14:paraId="0000004F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Approving: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Opposing: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Abstaining: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left="1350" w:firstLine="0"/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[Passes/Fails]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Item 5: Vote on the final budget</w:t>
      </w:r>
    </w:p>
    <w:p w:rsidR="00000000" w:rsidDel="00000000" w:rsidP="00000000" w:rsidRDefault="00000000" w:rsidRPr="00000000" w14:paraId="00000054">
      <w:pPr>
        <w:spacing w:after="0" w:lineRule="auto"/>
        <w:ind w:left="1350" w:firstLine="0"/>
        <w:rPr>
          <w:color w:val="0083a9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K. Hemingway</w:t>
      </w:r>
      <w:r w:rsidDel="00000000" w:rsidR="00000000" w:rsidRPr="00000000">
        <w:rPr>
          <w:sz w:val="24"/>
          <w:szCs w:val="24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Price</w:t>
      </w:r>
    </w:p>
    <w:p w:rsidR="00000000" w:rsidDel="00000000" w:rsidP="00000000" w:rsidRDefault="00000000" w:rsidRPr="00000000" w14:paraId="00000055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Approving:</w:t>
      </w:r>
      <w:r w:rsidDel="00000000" w:rsidR="00000000" w:rsidRPr="00000000">
        <w:rPr>
          <w:sz w:val="24"/>
          <w:szCs w:val="24"/>
          <w:rtl w:val="0"/>
        </w:rPr>
        <w:t xml:space="preserve"> 7</w:t>
      </w:r>
    </w:p>
    <w:p w:rsidR="00000000" w:rsidDel="00000000" w:rsidP="00000000" w:rsidRDefault="00000000" w:rsidRPr="00000000" w14:paraId="00000056">
      <w:pPr>
        <w:spacing w:after="0" w:lineRule="auto"/>
        <w:ind w:left="1350" w:firstLine="0"/>
        <w:rPr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Opposing:</w:t>
      </w:r>
      <w:r w:rsidDel="00000000" w:rsidR="00000000" w:rsidRPr="00000000">
        <w:rPr>
          <w:sz w:val="24"/>
          <w:szCs w:val="24"/>
          <w:rtl w:val="0"/>
        </w:rPr>
        <w:t xml:space="preserve"> None</w:t>
      </w:r>
    </w:p>
    <w:p w:rsidR="00000000" w:rsidDel="00000000" w:rsidP="00000000" w:rsidRDefault="00000000" w:rsidRPr="00000000" w14:paraId="00000057">
      <w:pPr>
        <w:spacing w:after="0" w:lineRule="auto"/>
        <w:ind w:left="1350" w:firstLine="0"/>
        <w:rPr>
          <w:color w:val="d47b22"/>
          <w:sz w:val="24"/>
          <w:szCs w:val="24"/>
        </w:rPr>
      </w:pPr>
      <w:r w:rsidDel="00000000" w:rsidR="00000000" w:rsidRPr="00000000">
        <w:rPr>
          <w:color w:val="d47b22"/>
          <w:sz w:val="24"/>
          <w:szCs w:val="24"/>
          <w:rtl w:val="0"/>
        </w:rPr>
        <w:t xml:space="preserve">Members Abstaining: </w:t>
      </w:r>
      <w:r w:rsidDel="00000000" w:rsidR="00000000" w:rsidRPr="00000000">
        <w:rPr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ind w:left="1350" w:firstLine="0"/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Passes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</w:t>
      </w:r>
      <w:r w:rsidDel="00000000" w:rsidR="00000000" w:rsidRPr="00000000">
        <w:rPr>
          <w:b w:val="1"/>
          <w:sz w:val="24"/>
          <w:szCs w:val="24"/>
          <w:rtl w:val="0"/>
        </w:rPr>
        <w:t xml:space="preserve">- all affected by abolishment has been notified and placed for future employment; next steps provided; vacancies are open but must follow proper pool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reset APS passwords for none APS employees; Please complete Budget Training and take assessment; Go Team Parent and Community Vacancy for upcoming school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Price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K. Hemingway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Passes</w:t>
      </w:r>
    </w:p>
    <w:p w:rsidR="00000000" w:rsidDel="00000000" w:rsidP="00000000" w:rsidRDefault="00000000" w:rsidRPr="00000000" w14:paraId="00000065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3:40pm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67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Nakita Hammond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7/27/2020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-412805</wp:posOffset>
          </wp:positionH>
          <wp:positionV relativeFrom="paragraph">
            <wp:posOffset>-218632</wp:posOffset>
          </wp:positionV>
          <wp:extent cx="1195651" cy="52849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